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52" w:rsidRDefault="009B2851" w:rsidP="00160329">
      <w:pPr>
        <w:pStyle w:val="Heading1"/>
        <w:jc w:val="left"/>
      </w:pPr>
      <w:proofErr w:type="spellStart"/>
      <w:r>
        <w:t>Rekisteri</w:t>
      </w:r>
      <w:proofErr w:type="spellEnd"/>
      <w:r>
        <w:t xml:space="preserve">- </w:t>
      </w:r>
      <w:proofErr w:type="gramStart"/>
      <w:r>
        <w:t>ja</w:t>
      </w:r>
      <w:proofErr w:type="gramEnd"/>
      <w:r>
        <w:t xml:space="preserve"> </w:t>
      </w:r>
      <w:proofErr w:type="spellStart"/>
      <w:r>
        <w:t>tietosuojaseloste</w:t>
      </w:r>
      <w:proofErr w:type="spellEnd"/>
      <w:r>
        <w:t xml:space="preserve"> </w:t>
      </w:r>
    </w:p>
    <w:p w:rsidR="009B2851" w:rsidRDefault="009B2851" w:rsidP="00160329">
      <w:pPr>
        <w:rPr>
          <w:lang w:val="fi-FI"/>
        </w:rPr>
      </w:pPr>
      <w:r w:rsidRPr="009B2851">
        <w:rPr>
          <w:lang w:val="fi-FI"/>
        </w:rPr>
        <w:t>Tämä on Kasvun ja vanhenemisen tutkijat ry</w:t>
      </w:r>
      <w:r>
        <w:rPr>
          <w:lang w:val="fi-FI"/>
        </w:rPr>
        <w:t xml:space="preserve">:n </w:t>
      </w:r>
      <w:r w:rsidRPr="009B2851">
        <w:rPr>
          <w:lang w:val="fi-FI"/>
        </w:rPr>
        <w:t>henkilötietolain (10 ja 24 §) ja EU:n yleisen tietosuoja-asetuksen (GDPR) mukainen rekisteri- ja tietosuojaseloste.</w:t>
      </w:r>
      <w:r>
        <w:rPr>
          <w:lang w:val="fi-FI"/>
        </w:rPr>
        <w:t xml:space="preserve"> Laadittu 9.3.2021. Viimeisin muutos 9.3.2021. </w:t>
      </w:r>
    </w:p>
    <w:p w:rsidR="009B2851" w:rsidRDefault="009B2851" w:rsidP="00160329">
      <w:pPr>
        <w:rPr>
          <w:lang w:val="fi-FI"/>
        </w:rPr>
      </w:pPr>
    </w:p>
    <w:p w:rsidR="009B2851" w:rsidRDefault="009B2851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>
        <w:rPr>
          <w:lang w:val="fi-FI"/>
        </w:rPr>
        <w:t xml:space="preserve">Rekisterinpitäjä </w:t>
      </w:r>
    </w:p>
    <w:p w:rsidR="009B2851" w:rsidRP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 xml:space="preserve">Kasvun ja vanhenemisen tutkijat ry, </w:t>
      </w:r>
    </w:p>
    <w:p w:rsidR="009B2851" w:rsidRP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 xml:space="preserve">Yhteiskuntatieteiden ja filosofian laitos </w:t>
      </w:r>
    </w:p>
    <w:p w:rsidR="009B2851" w:rsidRP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 xml:space="preserve">PL 35 </w:t>
      </w:r>
    </w:p>
    <w:p w:rsid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>40014 Jyväskylän yliopisto</w:t>
      </w:r>
    </w:p>
    <w:p w:rsidR="009B2851" w:rsidRDefault="009B2851" w:rsidP="00160329">
      <w:pPr>
        <w:spacing w:after="0"/>
        <w:rPr>
          <w:lang w:val="fi-FI"/>
        </w:rPr>
      </w:pPr>
    </w:p>
    <w:p w:rsidR="007C0617" w:rsidRDefault="009B2851" w:rsidP="00160329">
      <w:pPr>
        <w:spacing w:after="0"/>
        <w:rPr>
          <w:lang w:val="fi-FI"/>
        </w:rPr>
      </w:pPr>
      <w:hyperlink r:id="rId5" w:history="1">
        <w:r w:rsidRPr="009F21CC">
          <w:rPr>
            <w:rStyle w:val="Hyperlink"/>
            <w:lang w:val="fi-FI"/>
          </w:rPr>
          <w:t>pj@gerontologia.fi</w:t>
        </w:r>
      </w:hyperlink>
    </w:p>
    <w:p w:rsidR="009B2851" w:rsidRDefault="009B2851" w:rsidP="00160329">
      <w:pPr>
        <w:spacing w:after="0"/>
        <w:rPr>
          <w:lang w:val="fi-FI"/>
        </w:rPr>
      </w:pPr>
      <w:hyperlink r:id="rId6" w:history="1">
        <w:r w:rsidRPr="009F21CC">
          <w:rPr>
            <w:rStyle w:val="Hyperlink"/>
            <w:lang w:val="fi-FI"/>
          </w:rPr>
          <w:t>sihteeri@gerontologia.fi</w:t>
        </w:r>
      </w:hyperlink>
      <w:r>
        <w:rPr>
          <w:lang w:val="fi-FI"/>
        </w:rPr>
        <w:t xml:space="preserve"> </w:t>
      </w:r>
    </w:p>
    <w:p w:rsidR="009B2851" w:rsidRDefault="009B2851" w:rsidP="00160329">
      <w:pPr>
        <w:spacing w:after="0"/>
        <w:rPr>
          <w:lang w:val="fi-FI"/>
        </w:rPr>
      </w:pPr>
    </w:p>
    <w:p w:rsidR="009B2851" w:rsidRDefault="009B2851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>
        <w:rPr>
          <w:lang w:val="fi-FI"/>
        </w:rPr>
        <w:t>Yhteyshenkilö rekisteriä koskevissa asioissa</w:t>
      </w:r>
    </w:p>
    <w:p w:rsidR="009B2851" w:rsidRDefault="009B2851" w:rsidP="00160329">
      <w:pPr>
        <w:spacing w:after="0"/>
        <w:rPr>
          <w:lang w:val="fi-FI"/>
        </w:rPr>
      </w:pPr>
      <w:r>
        <w:rPr>
          <w:lang w:val="fi-FI"/>
        </w:rPr>
        <w:t xml:space="preserve">Salla Era, </w:t>
      </w:r>
      <w:hyperlink r:id="rId7" w:history="1">
        <w:r w:rsidRPr="009F21CC">
          <w:rPr>
            <w:rStyle w:val="Hyperlink"/>
            <w:lang w:val="fi-FI"/>
          </w:rPr>
          <w:t>jasensihteeri@gerontologia.fi</w:t>
        </w:r>
      </w:hyperlink>
      <w:r>
        <w:rPr>
          <w:lang w:val="fi-FI"/>
        </w:rPr>
        <w:t xml:space="preserve"> </w:t>
      </w:r>
    </w:p>
    <w:p w:rsidR="009B2851" w:rsidRPr="009B2851" w:rsidRDefault="009B2851" w:rsidP="00160329">
      <w:pPr>
        <w:rPr>
          <w:lang w:val="fi-FI"/>
        </w:rPr>
      </w:pPr>
      <w:r>
        <w:rPr>
          <w:lang w:val="fi-FI"/>
        </w:rPr>
        <w:t xml:space="preserve"> </w:t>
      </w:r>
    </w:p>
    <w:p w:rsidR="009B2851" w:rsidRP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>Kasvun ja vanhenemisen tutkijat ry/ Salla Era</w:t>
      </w:r>
    </w:p>
    <w:p w:rsidR="009B2851" w:rsidRP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 xml:space="preserve">Yhteiskuntatieteiden ja filosofian laitos </w:t>
      </w:r>
    </w:p>
    <w:p w:rsidR="009B2851" w:rsidRP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 xml:space="preserve">PL 35 </w:t>
      </w:r>
    </w:p>
    <w:p w:rsidR="009B2851" w:rsidRDefault="009B2851" w:rsidP="00160329">
      <w:pPr>
        <w:spacing w:after="0"/>
        <w:rPr>
          <w:lang w:val="fi-FI"/>
        </w:rPr>
      </w:pPr>
      <w:r w:rsidRPr="009B2851">
        <w:rPr>
          <w:lang w:val="fi-FI"/>
        </w:rPr>
        <w:t>40014 Jyväskylän yliopisto</w:t>
      </w:r>
    </w:p>
    <w:p w:rsidR="009B2851" w:rsidRDefault="009B2851" w:rsidP="00160329">
      <w:pPr>
        <w:spacing w:after="0"/>
        <w:rPr>
          <w:lang w:val="fi-FI"/>
        </w:rPr>
      </w:pPr>
    </w:p>
    <w:p w:rsidR="009B2851" w:rsidRDefault="009B2851" w:rsidP="00160329">
      <w:pPr>
        <w:spacing w:after="0"/>
        <w:rPr>
          <w:lang w:val="fi-FI"/>
        </w:rPr>
      </w:pPr>
    </w:p>
    <w:p w:rsidR="009B2851" w:rsidRDefault="009B2851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>
        <w:rPr>
          <w:lang w:val="fi-FI"/>
        </w:rPr>
        <w:t>Rekisterin nimi</w:t>
      </w:r>
    </w:p>
    <w:p w:rsidR="009B2851" w:rsidRDefault="009B2851" w:rsidP="00160329">
      <w:pPr>
        <w:rPr>
          <w:lang w:val="fi-FI"/>
        </w:rPr>
      </w:pPr>
      <w:r>
        <w:rPr>
          <w:lang w:val="fi-FI"/>
        </w:rPr>
        <w:t xml:space="preserve">Kasvun ja vanhenemisen tutkijat ry:n jäsenrekisteri </w:t>
      </w:r>
    </w:p>
    <w:p w:rsidR="009B2851" w:rsidRDefault="009B2851" w:rsidP="00160329">
      <w:pPr>
        <w:rPr>
          <w:lang w:val="fi-FI"/>
        </w:rPr>
      </w:pPr>
    </w:p>
    <w:p w:rsidR="009B2851" w:rsidRDefault="009B2851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 w:rsidRPr="009B2851">
        <w:rPr>
          <w:lang w:val="fi-FI"/>
        </w:rPr>
        <w:t>Oikeusperuste ja henkilötietojen käsittelyn tarkoitus</w:t>
      </w:r>
    </w:p>
    <w:p w:rsidR="009B2851" w:rsidRPr="009B2851" w:rsidRDefault="009B2851" w:rsidP="00160329">
      <w:pPr>
        <w:spacing w:line="240" w:lineRule="auto"/>
        <w:rPr>
          <w:lang w:val="fi-FI"/>
        </w:rPr>
      </w:pPr>
      <w:r w:rsidRPr="009B2851">
        <w:rPr>
          <w:lang w:val="fi-FI"/>
        </w:rPr>
        <w:t>Jäsenrekisteri on perustettu rekisteröityjen jäsenyyden ylläpitämiseksi. Rekisteröity on</w:t>
      </w:r>
      <w:r>
        <w:rPr>
          <w:lang w:val="fi-FI"/>
        </w:rPr>
        <w:t xml:space="preserve"> </w:t>
      </w:r>
      <w:r w:rsidRPr="009B2851">
        <w:rPr>
          <w:lang w:val="fi-FI"/>
        </w:rPr>
        <w:t>EU:n tietosuoja-asetuksen mukaisesti omall</w:t>
      </w:r>
      <w:r w:rsidR="007B7567">
        <w:rPr>
          <w:lang w:val="fi-FI"/>
        </w:rPr>
        <w:t xml:space="preserve">a suostumuksella ja yhdistyksen lakisääteisen velvollisuuden </w:t>
      </w:r>
      <w:r w:rsidRPr="009B2851">
        <w:rPr>
          <w:lang w:val="fi-FI"/>
        </w:rPr>
        <w:t xml:space="preserve">vuoksi kirjattu tähän jäsenrekisteriin. </w:t>
      </w:r>
      <w:r w:rsidR="007B7567">
        <w:rPr>
          <w:lang w:val="fi-FI"/>
        </w:rPr>
        <w:t>R</w:t>
      </w:r>
      <w:r w:rsidRPr="009B2851">
        <w:rPr>
          <w:lang w:val="fi-FI"/>
        </w:rPr>
        <w:t>ekisteröidyn tietojen käsittel</w:t>
      </w:r>
      <w:r>
        <w:rPr>
          <w:lang w:val="fi-FI"/>
        </w:rPr>
        <w:t xml:space="preserve">y on </w:t>
      </w:r>
      <w:r w:rsidRPr="009B2851">
        <w:rPr>
          <w:lang w:val="fi-FI"/>
        </w:rPr>
        <w:t>tarpeen rekisterinpitäjän jäsenmaksun laskutuksen, jäsenmaksulla saatavan Gerontologia-lehden ja uutiskirjeiden lähetyksen sekä yhdistyk</w:t>
      </w:r>
      <w:r>
        <w:rPr>
          <w:lang w:val="fi-FI"/>
        </w:rPr>
        <w:t xml:space="preserve">sen toiminnasta ja tapahtumista </w:t>
      </w:r>
      <w:r w:rsidRPr="009B2851">
        <w:rPr>
          <w:lang w:val="fi-FI"/>
        </w:rPr>
        <w:t>tiedottamisen vuoksi. Yleisemmin rekist</w:t>
      </w:r>
      <w:r>
        <w:rPr>
          <w:lang w:val="fi-FI"/>
        </w:rPr>
        <w:t xml:space="preserve">erin avulla seurataan </w:t>
      </w:r>
      <w:proofErr w:type="spellStart"/>
      <w:r>
        <w:rPr>
          <w:lang w:val="fi-FI"/>
        </w:rPr>
        <w:t>KaVa</w:t>
      </w:r>
      <w:proofErr w:type="spellEnd"/>
      <w:r>
        <w:rPr>
          <w:lang w:val="fi-FI"/>
        </w:rPr>
        <w:t xml:space="preserve"> ry:n </w:t>
      </w:r>
      <w:r w:rsidRPr="009B2851">
        <w:rPr>
          <w:lang w:val="fi-FI"/>
        </w:rPr>
        <w:t>jäsenmaksutilannetta ja jäsenmäärän kehittymistä.</w:t>
      </w:r>
    </w:p>
    <w:p w:rsidR="009B2851" w:rsidRPr="009B2851" w:rsidRDefault="009B2851" w:rsidP="00160329">
      <w:pPr>
        <w:spacing w:line="240" w:lineRule="auto"/>
        <w:rPr>
          <w:lang w:val="fi-FI"/>
        </w:rPr>
      </w:pPr>
    </w:p>
    <w:p w:rsidR="007B7567" w:rsidRDefault="007B7567" w:rsidP="00160329">
      <w:pPr>
        <w:spacing w:line="240" w:lineRule="auto"/>
        <w:rPr>
          <w:lang w:val="fi-FI"/>
        </w:rPr>
      </w:pPr>
    </w:p>
    <w:p w:rsidR="00C04070" w:rsidRDefault="00C04070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 w:rsidRPr="00C04070">
        <w:rPr>
          <w:lang w:val="fi-FI"/>
        </w:rPr>
        <w:lastRenderedPageBreak/>
        <w:t>Rekisterin tietosisältö</w:t>
      </w:r>
    </w:p>
    <w:p w:rsidR="00C04070" w:rsidRPr="00C04070" w:rsidRDefault="00C04070" w:rsidP="00160329">
      <w:pPr>
        <w:rPr>
          <w:lang w:val="fi-FI"/>
        </w:rPr>
      </w:pPr>
      <w:r w:rsidRPr="00C04070">
        <w:rPr>
          <w:lang w:val="fi-FI"/>
        </w:rPr>
        <w:t>Rekisteristä löytyvät seuraavat henkilön yksilöintitiedot:</w:t>
      </w:r>
    </w:p>
    <w:p w:rsidR="00C04070" w:rsidRPr="00C04070" w:rsidRDefault="00C04070" w:rsidP="00160329">
      <w:pPr>
        <w:rPr>
          <w:lang w:val="fi-FI"/>
        </w:rPr>
      </w:pPr>
      <w:r w:rsidRPr="00C04070">
        <w:rPr>
          <w:lang w:val="fi-FI"/>
        </w:rPr>
        <w:t>- etu- ja sukunimi (nimi)</w:t>
      </w:r>
    </w:p>
    <w:p w:rsidR="00C04070" w:rsidRPr="00C04070" w:rsidRDefault="00C04070" w:rsidP="00160329">
      <w:pPr>
        <w:rPr>
          <w:lang w:val="fi-FI"/>
        </w:rPr>
      </w:pPr>
      <w:r w:rsidRPr="00C04070">
        <w:rPr>
          <w:lang w:val="fi-FI"/>
        </w:rPr>
        <w:t>- sähköpostiosoite</w:t>
      </w:r>
    </w:p>
    <w:p w:rsidR="00C04070" w:rsidRPr="00C04070" w:rsidRDefault="00C04070" w:rsidP="00160329">
      <w:pPr>
        <w:rPr>
          <w:lang w:val="fi-FI"/>
        </w:rPr>
      </w:pPr>
      <w:r w:rsidRPr="00C04070">
        <w:rPr>
          <w:lang w:val="fi-FI"/>
        </w:rPr>
        <w:t>- postiosoite, postinumero ja toimipaikka</w:t>
      </w:r>
    </w:p>
    <w:p w:rsidR="00C04070" w:rsidRPr="00C04070" w:rsidRDefault="00C04070" w:rsidP="00160329">
      <w:pPr>
        <w:rPr>
          <w:lang w:val="fi-FI"/>
        </w:rPr>
      </w:pPr>
      <w:r w:rsidRPr="00C04070">
        <w:rPr>
          <w:lang w:val="fi-FI"/>
        </w:rPr>
        <w:t>- jäsenyyden tyyppi (normaali-, opiskeli- tai eläkeläisjäsenyys).</w:t>
      </w:r>
    </w:p>
    <w:p w:rsidR="00C04070" w:rsidRPr="00C04070" w:rsidRDefault="00C04070" w:rsidP="00160329">
      <w:pPr>
        <w:rPr>
          <w:lang w:val="fi-FI"/>
        </w:rPr>
      </w:pPr>
      <w:r w:rsidRPr="00C04070">
        <w:rPr>
          <w:lang w:val="fi-FI"/>
        </w:rPr>
        <w:t>- jäsenmaksutilanne nykyiseltä sekä kolmelta (3) aiemmalta lasku</w:t>
      </w:r>
      <w:r>
        <w:rPr>
          <w:lang w:val="fi-FI"/>
        </w:rPr>
        <w:t xml:space="preserve">tusvuodelta, joina hän on ollut </w:t>
      </w:r>
      <w:r w:rsidRPr="00C04070">
        <w:rPr>
          <w:lang w:val="fi-FI"/>
        </w:rPr>
        <w:t>yhdistyksen jäsenenä.</w:t>
      </w:r>
    </w:p>
    <w:p w:rsidR="00C04070" w:rsidRPr="00C04070" w:rsidRDefault="00C04070" w:rsidP="00160329">
      <w:pPr>
        <w:rPr>
          <w:lang w:val="fi-FI"/>
        </w:rPr>
      </w:pPr>
    </w:p>
    <w:p w:rsidR="00C04070" w:rsidRDefault="00C04070" w:rsidP="00160329">
      <w:pPr>
        <w:rPr>
          <w:lang w:val="fi-FI"/>
        </w:rPr>
      </w:pPr>
      <w:r>
        <w:rPr>
          <w:lang w:val="fi-FI"/>
        </w:rPr>
        <w:t>Jäsenen erotessa</w:t>
      </w:r>
      <w:r w:rsidRPr="00C04070">
        <w:rPr>
          <w:lang w:val="fi-FI"/>
        </w:rPr>
        <w:t xml:space="preserve"> yhdistyksestä jäsentiedoista poistetaan </w:t>
      </w:r>
      <w:r>
        <w:rPr>
          <w:lang w:val="fi-FI"/>
        </w:rPr>
        <w:t xml:space="preserve">sähköpostiosoite, osoitetiedot, </w:t>
      </w:r>
      <w:r w:rsidRPr="00C04070">
        <w:rPr>
          <w:lang w:val="fi-FI"/>
        </w:rPr>
        <w:t>jäsenyyden tyyppi ja jäsenmaksutiedot. Rekisteriin jää henki</w:t>
      </w:r>
      <w:r>
        <w:rPr>
          <w:lang w:val="fi-FI"/>
        </w:rPr>
        <w:t xml:space="preserve">lön nimi ja eropäivä sekä tapa, </w:t>
      </w:r>
      <w:r w:rsidRPr="00C04070">
        <w:rPr>
          <w:lang w:val="fi-FI"/>
        </w:rPr>
        <w:t>jolla hän on ilmoittanut erostaan.</w:t>
      </w:r>
    </w:p>
    <w:p w:rsidR="00C04070" w:rsidRDefault="00C04070" w:rsidP="00160329">
      <w:pPr>
        <w:rPr>
          <w:lang w:val="fi-FI"/>
        </w:rPr>
      </w:pPr>
    </w:p>
    <w:p w:rsidR="00C04070" w:rsidRDefault="00C04070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 w:rsidRPr="00C04070">
        <w:rPr>
          <w:lang w:val="fi-FI"/>
        </w:rPr>
        <w:t>Säännönmukaiset tietolähteet</w:t>
      </w:r>
    </w:p>
    <w:p w:rsidR="00C04070" w:rsidRDefault="00C04070" w:rsidP="00160329">
      <w:pPr>
        <w:rPr>
          <w:lang w:val="fi-FI"/>
        </w:rPr>
      </w:pPr>
      <w:r w:rsidRPr="00C04070">
        <w:rPr>
          <w:lang w:val="fi-FI"/>
        </w:rPr>
        <w:t>Rekisteriin tallennettavat tiedot (kuvattu kohdassa 5) saada</w:t>
      </w:r>
      <w:r>
        <w:rPr>
          <w:lang w:val="fi-FI"/>
        </w:rPr>
        <w:t xml:space="preserve">an rekisteröitävältä henkilöltä </w:t>
      </w:r>
      <w:r w:rsidRPr="00C04070">
        <w:rPr>
          <w:lang w:val="fi-FI"/>
        </w:rPr>
        <w:t>jäseneksi liittymisen yhteydessä. Henkilö liittyy y</w:t>
      </w:r>
      <w:r>
        <w:rPr>
          <w:lang w:val="fi-FI"/>
        </w:rPr>
        <w:t xml:space="preserve">hdistyksen jäseneksi tapahtuman </w:t>
      </w:r>
      <w:r w:rsidRPr="00C04070">
        <w:rPr>
          <w:lang w:val="fi-FI"/>
        </w:rPr>
        <w:t xml:space="preserve">yhteydessä manuaalisen ilmoittautumislomakkeen täyttämällä, </w:t>
      </w:r>
      <w:proofErr w:type="spellStart"/>
      <w:r w:rsidRPr="00C04070">
        <w:rPr>
          <w:lang w:val="fi-FI"/>
        </w:rPr>
        <w:t>Webropol</w:t>
      </w:r>
      <w:proofErr w:type="spellEnd"/>
      <w:r w:rsidRPr="00C04070">
        <w:rPr>
          <w:lang w:val="fi-FI"/>
        </w:rPr>
        <w:t xml:space="preserve">-pohjaisen </w:t>
      </w:r>
      <w:r>
        <w:rPr>
          <w:lang w:val="fi-FI"/>
        </w:rPr>
        <w:t xml:space="preserve">lomakkeen kautta </w:t>
      </w:r>
      <w:r w:rsidRPr="00C04070">
        <w:rPr>
          <w:lang w:val="fi-FI"/>
        </w:rPr>
        <w:t>tai lähettämällä sähköpostin yhdistyksen jäsensihteerille. Jäsensihteeri käyttää jäsenasioiden hoitoon asianmukaisesti suojattua sähköpostia. Jäseneksi liittyessään henkilö hyväksyy tietojensa käsittelyn sähköpostitse.</w:t>
      </w:r>
    </w:p>
    <w:p w:rsidR="00C04070" w:rsidRDefault="00C04070" w:rsidP="00160329">
      <w:pPr>
        <w:rPr>
          <w:lang w:val="fi-FI"/>
        </w:rPr>
      </w:pPr>
    </w:p>
    <w:p w:rsidR="00C04070" w:rsidRDefault="00C04070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 w:rsidRPr="00C04070">
        <w:rPr>
          <w:lang w:val="fi-FI"/>
        </w:rPr>
        <w:t>Tietojen säännönmukaiset luovutukset ja tietojen siirto EU:n tai ETA:n ulkopuolelle</w:t>
      </w:r>
    </w:p>
    <w:p w:rsidR="00C04070" w:rsidRDefault="00C04070" w:rsidP="00160329">
      <w:pPr>
        <w:rPr>
          <w:lang w:val="fi-FI"/>
        </w:rPr>
      </w:pPr>
      <w:r w:rsidRPr="00C04070">
        <w:rPr>
          <w:lang w:val="fi-FI"/>
        </w:rPr>
        <w:t>Jäsenen rekisteritietoja (nimi ja postiosoite) lähetetään s</w:t>
      </w:r>
      <w:r>
        <w:rPr>
          <w:lang w:val="fi-FI"/>
        </w:rPr>
        <w:t xml:space="preserve">äännöllisesti, neljä (4) kertaa </w:t>
      </w:r>
      <w:r w:rsidRPr="00C04070">
        <w:rPr>
          <w:lang w:val="fi-FI"/>
        </w:rPr>
        <w:t>vuodessa, Gerontologia -lehden toimitussihteeri</w:t>
      </w:r>
      <w:r>
        <w:rPr>
          <w:lang w:val="fi-FI"/>
        </w:rPr>
        <w:t xml:space="preserve">lle asianmukaisesti suojattuna. </w:t>
      </w:r>
      <w:r w:rsidRPr="00C04070">
        <w:rPr>
          <w:lang w:val="fi-FI"/>
        </w:rPr>
        <w:t>Toimitussihteeri välittää tiedot asianmukaisesti suojattuna painotaloon lehde</w:t>
      </w:r>
      <w:r>
        <w:rPr>
          <w:lang w:val="fi-FI"/>
        </w:rPr>
        <w:t>n perille toimittamista varten.</w:t>
      </w:r>
    </w:p>
    <w:p w:rsidR="000716C5" w:rsidRPr="00C04070" w:rsidRDefault="000716C5" w:rsidP="000716C5">
      <w:pPr>
        <w:spacing w:line="240" w:lineRule="auto"/>
        <w:rPr>
          <w:lang w:val="fi-FI"/>
        </w:rPr>
      </w:pPr>
      <w:r w:rsidRPr="009B2851">
        <w:rPr>
          <w:lang w:val="fi-FI"/>
        </w:rPr>
        <w:t>Henkilötietojen käsittely on jäsenmaksujen laskutuksen o</w:t>
      </w:r>
      <w:r>
        <w:rPr>
          <w:lang w:val="fi-FI"/>
        </w:rPr>
        <w:t xml:space="preserve">salta ulkoistettu Isolta Oy:lle </w:t>
      </w:r>
      <w:r w:rsidRPr="009B2851">
        <w:rPr>
          <w:lang w:val="fi-FI"/>
        </w:rPr>
        <w:t>(y-tunnus 1854047-8). Rekisteröity jäsen hyväksyy</w:t>
      </w:r>
      <w:r>
        <w:rPr>
          <w:lang w:val="fi-FI"/>
        </w:rPr>
        <w:t xml:space="preserve"> tämän liittyessään yhdistyksen </w:t>
      </w:r>
      <w:r w:rsidRPr="009B2851">
        <w:rPr>
          <w:lang w:val="fi-FI"/>
        </w:rPr>
        <w:t>jäseneksi ja luovuttaessaan tietojaan rekisteriin</w:t>
      </w:r>
      <w:r>
        <w:rPr>
          <w:lang w:val="fi-FI"/>
        </w:rPr>
        <w:t xml:space="preserve">. </w:t>
      </w:r>
    </w:p>
    <w:p w:rsidR="00C04070" w:rsidRPr="00C04070" w:rsidRDefault="00C04070" w:rsidP="00160329">
      <w:pPr>
        <w:rPr>
          <w:lang w:val="fi-FI"/>
        </w:rPr>
      </w:pPr>
      <w:r w:rsidRPr="00C04070">
        <w:rPr>
          <w:lang w:val="fi-FI"/>
        </w:rPr>
        <w:t>Lisäksi jäsensihteeri toimittaa kerran vuodessa</w:t>
      </w:r>
      <w:r w:rsidR="00323A2C">
        <w:rPr>
          <w:lang w:val="fi-FI"/>
        </w:rPr>
        <w:t xml:space="preserve"> </w:t>
      </w:r>
      <w:r w:rsidR="00323A2C" w:rsidRPr="00C04070">
        <w:rPr>
          <w:lang w:val="fi-FI"/>
        </w:rPr>
        <w:t>jäsenrekisterin</w:t>
      </w:r>
      <w:r w:rsidR="00587023">
        <w:rPr>
          <w:lang w:val="fi-FI"/>
        </w:rPr>
        <w:t xml:space="preserve"> kokonaisuudessaan</w:t>
      </w:r>
      <w:r w:rsidRPr="00C04070">
        <w:rPr>
          <w:lang w:val="fi-FI"/>
        </w:rPr>
        <w:t xml:space="preserve"> tilintarkastustoimistolle (BDO Oy</w:t>
      </w:r>
      <w:r>
        <w:rPr>
          <w:lang w:val="fi-FI"/>
        </w:rPr>
        <w:t xml:space="preserve"> Tampere, y-tunnus </w:t>
      </w:r>
      <w:r w:rsidRPr="00C04070">
        <w:rPr>
          <w:lang w:val="fi-FI"/>
        </w:rPr>
        <w:t>2776089-4</w:t>
      </w:r>
      <w:r w:rsidRPr="00C04070">
        <w:rPr>
          <w:lang w:val="fi-FI"/>
        </w:rPr>
        <w:t>) asianmukaisesti suojattuna lakisääteistä tilintarkastusta varten.</w:t>
      </w:r>
    </w:p>
    <w:p w:rsidR="00323A2C" w:rsidRDefault="00C04070" w:rsidP="00160329">
      <w:pPr>
        <w:rPr>
          <w:lang w:val="fi-FI"/>
        </w:rPr>
      </w:pPr>
      <w:r w:rsidRPr="00C04070">
        <w:rPr>
          <w:lang w:val="fi-FI"/>
        </w:rPr>
        <w:t>Yhdistyksen hallitukselle luovutetaan rekisterin jäsenmäärää ja maksutilannetta kuvaavia tietoja.</w:t>
      </w:r>
      <w:r w:rsidR="00323A2C">
        <w:rPr>
          <w:lang w:val="fi-FI"/>
        </w:rPr>
        <w:t xml:space="preserve"> Hallitukselle annetaan</w:t>
      </w:r>
      <w:r w:rsidR="00042833">
        <w:rPr>
          <w:lang w:val="fi-FI"/>
        </w:rPr>
        <w:t xml:space="preserve"> suullisesti</w:t>
      </w:r>
      <w:r w:rsidR="00323A2C">
        <w:rPr>
          <w:lang w:val="fi-FI"/>
        </w:rPr>
        <w:t xml:space="preserve"> tarvittaessa myös yhdistykseen liittyneiden, eronneiden ja eronneiksi katsottavien jäsenten nimiä.</w:t>
      </w:r>
      <w:bookmarkStart w:id="0" w:name="_GoBack"/>
      <w:bookmarkEnd w:id="0"/>
    </w:p>
    <w:p w:rsidR="00C04070" w:rsidRDefault="00C04070" w:rsidP="00160329">
      <w:pPr>
        <w:rPr>
          <w:lang w:val="fi-FI"/>
        </w:rPr>
      </w:pPr>
      <w:r w:rsidRPr="00C04070">
        <w:rPr>
          <w:lang w:val="fi-FI"/>
        </w:rPr>
        <w:lastRenderedPageBreak/>
        <w:t>Muilta osin tietoja ei luovuteta eteenpäin.</w:t>
      </w:r>
      <w:r w:rsidR="00587023">
        <w:rPr>
          <w:lang w:val="fi-FI"/>
        </w:rPr>
        <w:t xml:space="preserve"> Tietoja ei luovuteta EU:n tai ETA:n ulkopuolelle. </w:t>
      </w:r>
    </w:p>
    <w:p w:rsidR="00323A2C" w:rsidRDefault="00323A2C" w:rsidP="00160329">
      <w:pPr>
        <w:rPr>
          <w:lang w:val="fi-FI"/>
        </w:rPr>
      </w:pPr>
    </w:p>
    <w:p w:rsidR="00323A2C" w:rsidRDefault="00323A2C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 w:rsidRPr="00323A2C">
        <w:rPr>
          <w:lang w:val="fi-FI"/>
        </w:rPr>
        <w:t>Rekisterin suojauksen periaatteet</w:t>
      </w:r>
    </w:p>
    <w:p w:rsidR="00323A2C" w:rsidRDefault="00323A2C" w:rsidP="00160329">
      <w:pPr>
        <w:rPr>
          <w:lang w:val="fi-FI"/>
        </w:rPr>
      </w:pPr>
      <w:r w:rsidRPr="00323A2C">
        <w:rPr>
          <w:lang w:val="fi-FI"/>
        </w:rPr>
        <w:t xml:space="preserve">Mikäli jäsen liittyy yhdistykseen manuaalisella tai </w:t>
      </w:r>
      <w:proofErr w:type="spellStart"/>
      <w:r w:rsidRPr="00323A2C">
        <w:rPr>
          <w:lang w:val="fi-FI"/>
        </w:rPr>
        <w:t>Webropol</w:t>
      </w:r>
      <w:proofErr w:type="spellEnd"/>
      <w:r w:rsidRPr="00323A2C">
        <w:rPr>
          <w:lang w:val="fi-FI"/>
        </w:rPr>
        <w:t xml:space="preserve">-pohjaisella ilmoittautumislomakkeella, hänen tietonsa siirretään sähköiseen rekisteriin. Tämän jälkeen manuaaliset ilmoittautumislomakkeet </w:t>
      </w:r>
      <w:r>
        <w:rPr>
          <w:lang w:val="fi-FI"/>
        </w:rPr>
        <w:t xml:space="preserve">sekä </w:t>
      </w:r>
      <w:proofErr w:type="spellStart"/>
      <w:r>
        <w:rPr>
          <w:lang w:val="fi-FI"/>
        </w:rPr>
        <w:t>Webropoliin</w:t>
      </w:r>
      <w:proofErr w:type="spellEnd"/>
      <w:r>
        <w:rPr>
          <w:lang w:val="fi-FI"/>
        </w:rPr>
        <w:t xml:space="preserve"> tallennetut henkilötiedot </w:t>
      </w:r>
      <w:r w:rsidRPr="00323A2C">
        <w:rPr>
          <w:lang w:val="fi-FI"/>
        </w:rPr>
        <w:t>tuhotaan asianmukaisesti. Yhdistys ei säilö manuaalista aineistoa, jossa käsitellään jäsenten tietoja.</w:t>
      </w:r>
    </w:p>
    <w:p w:rsidR="00323A2C" w:rsidRDefault="00323A2C" w:rsidP="00160329">
      <w:pPr>
        <w:rPr>
          <w:lang w:val="fi-FI"/>
        </w:rPr>
      </w:pPr>
      <w:r w:rsidRPr="00323A2C">
        <w:rPr>
          <w:lang w:val="fi-FI"/>
        </w:rPr>
        <w:t>Rekisteritiedot säilytetään tiedostossa, joka on asianmukaisesti salasanalla suojatussa tallennustilassa. Rekisteriin on suora pääsy vain yhdistyksen jäsensihteerillä.</w:t>
      </w:r>
      <w:r>
        <w:rPr>
          <w:lang w:val="fi-FI"/>
        </w:rPr>
        <w:t xml:space="preserve"> </w:t>
      </w:r>
    </w:p>
    <w:p w:rsidR="00323A2C" w:rsidRDefault="00323A2C" w:rsidP="00160329">
      <w:pPr>
        <w:rPr>
          <w:lang w:val="fi-FI"/>
        </w:rPr>
      </w:pPr>
    </w:p>
    <w:p w:rsidR="00323A2C" w:rsidRDefault="00323A2C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 w:rsidRPr="00323A2C">
        <w:rPr>
          <w:lang w:val="fi-FI"/>
        </w:rPr>
        <w:t>Tarkastusoikeus ja oikeus vaatia tiedon korjaamista</w:t>
      </w:r>
    </w:p>
    <w:p w:rsidR="00323A2C" w:rsidRDefault="00323A2C" w:rsidP="00160329">
      <w:pPr>
        <w:rPr>
          <w:lang w:val="fi-FI"/>
        </w:rPr>
      </w:pPr>
      <w:r w:rsidRPr="00323A2C">
        <w:rPr>
          <w:lang w:val="fi-FI"/>
        </w:rPr>
        <w:t>Jokaisella on oikeus tarkastaa rekisteriin tallennetut, itseään kos</w:t>
      </w:r>
      <w:r>
        <w:rPr>
          <w:lang w:val="fi-FI"/>
        </w:rPr>
        <w:t xml:space="preserve">kevat tiedot ottamalla yhteyttä </w:t>
      </w:r>
      <w:r w:rsidRPr="00323A2C">
        <w:rPr>
          <w:lang w:val="fi-FI"/>
        </w:rPr>
        <w:t>yhdistyksen jäsensihteeriin.</w:t>
      </w:r>
    </w:p>
    <w:p w:rsidR="00323A2C" w:rsidRDefault="00323A2C" w:rsidP="00160329">
      <w:pPr>
        <w:rPr>
          <w:lang w:val="fi-FI"/>
        </w:rPr>
      </w:pPr>
      <w:r w:rsidRPr="00323A2C">
        <w:rPr>
          <w:lang w:val="fi-FI"/>
        </w:rPr>
        <w:t>Jokainen voi pyytää omien, rekisterissä olevien virheellisten tietojen ko</w:t>
      </w:r>
      <w:r>
        <w:rPr>
          <w:lang w:val="fi-FI"/>
        </w:rPr>
        <w:t xml:space="preserve">rjausta. Korjaus </w:t>
      </w:r>
      <w:r w:rsidRPr="00323A2C">
        <w:rPr>
          <w:lang w:val="fi-FI"/>
        </w:rPr>
        <w:t>tulee tehdä ottamalla yhteyttä yhdistyksen jäsensihteeriin sähköpostitse</w:t>
      </w:r>
    </w:p>
    <w:p w:rsidR="00323A2C" w:rsidRDefault="00323A2C" w:rsidP="00160329">
      <w:pPr>
        <w:rPr>
          <w:lang w:val="fi-FI"/>
        </w:rPr>
      </w:pPr>
      <w:r w:rsidRPr="00323A2C">
        <w:rPr>
          <w:lang w:val="fi-FI"/>
        </w:rPr>
        <w:t xml:space="preserve">Rekisterinpitäjä voi pyytää tarvittaessa pyynnön esittäjää todistamaan henkilöllisyytensä. Rekisterinpitäjä vastaa </w:t>
      </w:r>
      <w:r>
        <w:rPr>
          <w:lang w:val="fi-FI"/>
        </w:rPr>
        <w:t>jäsenelle</w:t>
      </w:r>
      <w:r w:rsidRPr="00323A2C">
        <w:rPr>
          <w:lang w:val="fi-FI"/>
        </w:rPr>
        <w:t xml:space="preserve"> EU:n tietosuoja-asetuksessa säädetyssä ajassa (pääsääntöisesti kuukauden kuluessa)</w:t>
      </w:r>
      <w:r>
        <w:rPr>
          <w:lang w:val="fi-FI"/>
        </w:rPr>
        <w:t xml:space="preserve">. </w:t>
      </w:r>
    </w:p>
    <w:p w:rsidR="00323A2C" w:rsidRDefault="00323A2C" w:rsidP="00160329">
      <w:pPr>
        <w:rPr>
          <w:lang w:val="fi-FI"/>
        </w:rPr>
      </w:pPr>
    </w:p>
    <w:p w:rsidR="00323A2C" w:rsidRDefault="00323A2C" w:rsidP="00160329">
      <w:pPr>
        <w:pStyle w:val="Heading2"/>
        <w:numPr>
          <w:ilvl w:val="0"/>
          <w:numId w:val="1"/>
        </w:numPr>
        <w:jc w:val="left"/>
        <w:rPr>
          <w:lang w:val="fi-FI"/>
        </w:rPr>
      </w:pPr>
      <w:r w:rsidRPr="00323A2C">
        <w:rPr>
          <w:lang w:val="fi-FI"/>
        </w:rPr>
        <w:t>Muut henkilötietojen käsittelyyn liittyvät oikeudet</w:t>
      </w:r>
    </w:p>
    <w:p w:rsidR="00323A2C" w:rsidRDefault="00323A2C" w:rsidP="00160329">
      <w:pPr>
        <w:rPr>
          <w:lang w:val="fi-FI"/>
        </w:rPr>
      </w:pPr>
      <w:r w:rsidRPr="00323A2C">
        <w:rPr>
          <w:lang w:val="fi-FI"/>
        </w:rPr>
        <w:t>Kasvun- ja vanhenemisen tutkijat ry voi tehdä muutoksia tähän selosteeseen ja siihen liittyviin tietoihin. Jäseniä kehotetaan tarkastamaan säännöllisin väliaj</w:t>
      </w:r>
      <w:r>
        <w:rPr>
          <w:lang w:val="fi-FI"/>
        </w:rPr>
        <w:t xml:space="preserve">oin tämä tietosuojaseloste. </w:t>
      </w:r>
    </w:p>
    <w:p w:rsidR="00323A2C" w:rsidRPr="00323A2C" w:rsidRDefault="00323A2C" w:rsidP="00160329">
      <w:pPr>
        <w:rPr>
          <w:lang w:val="fi-FI"/>
        </w:rPr>
      </w:pPr>
      <w:r w:rsidRPr="00323A2C">
        <w:rPr>
          <w:lang w:val="fi-FI"/>
        </w:rPr>
        <w:t xml:space="preserve"> Rekisterissä olevalla henkilöllä on oikeus pyytää häntä koskevien henkilötietojen poistamiseen rekisteristä</w:t>
      </w:r>
      <w:r>
        <w:rPr>
          <w:lang w:val="fi-FI"/>
        </w:rPr>
        <w:t>.</w:t>
      </w:r>
      <w:r w:rsidRPr="00323A2C">
        <w:rPr>
          <w:lang w:val="fi-FI"/>
        </w:rPr>
        <w:t xml:space="preserve"> </w:t>
      </w:r>
      <w:r>
        <w:rPr>
          <w:lang w:val="fi-FI"/>
        </w:rPr>
        <w:t>Lisäksi</w:t>
      </w:r>
      <w:r w:rsidRPr="00323A2C">
        <w:rPr>
          <w:lang w:val="fi-FI"/>
        </w:rPr>
        <w:t xml:space="preserve"> rekisteröidyillä on muut EU:n yleisen tietosuoja-asetuksen mukaiset oikeudet kuten henkilötietojen käsittelyn rajoittaminen tietyissä tilanteissa. Pyynnöt tulee </w:t>
      </w:r>
      <w:r>
        <w:rPr>
          <w:lang w:val="fi-FI"/>
        </w:rPr>
        <w:t>lähettää sähköpostitse jäsensihteerille</w:t>
      </w:r>
      <w:r w:rsidRPr="00323A2C">
        <w:rPr>
          <w:lang w:val="fi-FI"/>
        </w:rPr>
        <w:t xml:space="preserve">. </w:t>
      </w:r>
    </w:p>
    <w:p w:rsidR="00323A2C" w:rsidRPr="00323A2C" w:rsidRDefault="00323A2C" w:rsidP="00160329">
      <w:pPr>
        <w:rPr>
          <w:lang w:val="fi-FI"/>
        </w:rPr>
      </w:pPr>
    </w:p>
    <w:p w:rsidR="00323A2C" w:rsidRPr="00323A2C" w:rsidRDefault="00323A2C" w:rsidP="00160329">
      <w:pPr>
        <w:rPr>
          <w:lang w:val="fi-FI"/>
        </w:rPr>
      </w:pPr>
    </w:p>
    <w:p w:rsidR="00323A2C" w:rsidRPr="00323A2C" w:rsidRDefault="00323A2C" w:rsidP="00160329">
      <w:pPr>
        <w:rPr>
          <w:lang w:val="fi-FI"/>
        </w:rPr>
      </w:pPr>
    </w:p>
    <w:sectPr w:rsidR="00323A2C" w:rsidRPr="0032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7824"/>
    <w:multiLevelType w:val="multilevel"/>
    <w:tmpl w:val="D56AF77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A74"/>
    <w:multiLevelType w:val="multilevel"/>
    <w:tmpl w:val="D56AF774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1"/>
    <w:rsid w:val="00042833"/>
    <w:rsid w:val="000716C5"/>
    <w:rsid w:val="000E2D52"/>
    <w:rsid w:val="00143F4E"/>
    <w:rsid w:val="00160329"/>
    <w:rsid w:val="001D41C9"/>
    <w:rsid w:val="001F326A"/>
    <w:rsid w:val="002756B3"/>
    <w:rsid w:val="002E7D5E"/>
    <w:rsid w:val="00323A2C"/>
    <w:rsid w:val="004551E3"/>
    <w:rsid w:val="00564477"/>
    <w:rsid w:val="00587023"/>
    <w:rsid w:val="005D59E2"/>
    <w:rsid w:val="00626E2C"/>
    <w:rsid w:val="006621C1"/>
    <w:rsid w:val="007B7567"/>
    <w:rsid w:val="007C0617"/>
    <w:rsid w:val="007E5313"/>
    <w:rsid w:val="0086005F"/>
    <w:rsid w:val="00872EA6"/>
    <w:rsid w:val="00943032"/>
    <w:rsid w:val="009614E2"/>
    <w:rsid w:val="00983F10"/>
    <w:rsid w:val="009B2851"/>
    <w:rsid w:val="00A865A3"/>
    <w:rsid w:val="00AD270E"/>
    <w:rsid w:val="00AD39EE"/>
    <w:rsid w:val="00AF418E"/>
    <w:rsid w:val="00B57FE7"/>
    <w:rsid w:val="00C00F0A"/>
    <w:rsid w:val="00C04070"/>
    <w:rsid w:val="00C05E9C"/>
    <w:rsid w:val="00C41140"/>
    <w:rsid w:val="00D36EBB"/>
    <w:rsid w:val="00D86F52"/>
    <w:rsid w:val="00D92FD3"/>
    <w:rsid w:val="00DD64E9"/>
    <w:rsid w:val="00E26275"/>
    <w:rsid w:val="00EB2EC2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2D5D"/>
  <w15:chartTrackingRefBased/>
  <w15:docId w15:val="{8BCBAC2B-9981-4D98-B67A-359598F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EE"/>
    <w:rPr>
      <w:rFonts w:ascii="Times New Roman" w:eastAsiaTheme="minorEastAsia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9EE"/>
    <w:pPr>
      <w:spacing w:line="480" w:lineRule="auto"/>
      <w:jc w:val="both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9EE"/>
    <w:pPr>
      <w:spacing w:line="480" w:lineRule="auto"/>
      <w:jc w:val="both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9EE"/>
    <w:pPr>
      <w:spacing w:line="480" w:lineRule="auto"/>
      <w:jc w:val="both"/>
      <w:outlineLvl w:val="2"/>
    </w:pPr>
    <w:rPr>
      <w:rFonts w:cs="Times New Roman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9EE"/>
    <w:pPr>
      <w:keepNext/>
      <w:keepLines/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39EE"/>
  </w:style>
  <w:style w:type="paragraph" w:styleId="BalloonText">
    <w:name w:val="Balloon Text"/>
    <w:basedOn w:val="Normal"/>
    <w:link w:val="BalloonTextChar"/>
    <w:uiPriority w:val="99"/>
    <w:semiHidden/>
    <w:unhideWhenUsed/>
    <w:rsid w:val="00AD39E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EE"/>
    <w:rPr>
      <w:rFonts w:ascii="Segoe UI" w:eastAsiaTheme="minorEastAsia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D39EE"/>
    <w:pPr>
      <w:spacing w:after="200" w:line="240" w:lineRule="auto"/>
      <w:jc w:val="both"/>
    </w:pPr>
    <w:rPr>
      <w:rFonts w:cs="Times New Roman"/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9EE"/>
    <w:pPr>
      <w:spacing w:line="240" w:lineRule="auto"/>
      <w:jc w:val="both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9EE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EE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EE"/>
    <w:rPr>
      <w:rFonts w:ascii="Times New Roman" w:eastAsiaTheme="minorEastAsia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39E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39EE"/>
    <w:pPr>
      <w:tabs>
        <w:tab w:val="center" w:pos="4513"/>
        <w:tab w:val="right" w:pos="9026"/>
      </w:tabs>
      <w:spacing w:after="0" w:line="240" w:lineRule="auto"/>
      <w:jc w:val="both"/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39EE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3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9EE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9EE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hakuosuma">
    <w:name w:val="hakuosuma"/>
    <w:basedOn w:val="DefaultParagraphFont"/>
    <w:rsid w:val="00AD39EE"/>
  </w:style>
  <w:style w:type="paragraph" w:styleId="Header">
    <w:name w:val="header"/>
    <w:basedOn w:val="Normal"/>
    <w:link w:val="HeaderChar"/>
    <w:uiPriority w:val="99"/>
    <w:unhideWhenUsed/>
    <w:rsid w:val="00AD39EE"/>
    <w:pPr>
      <w:tabs>
        <w:tab w:val="center" w:pos="4513"/>
        <w:tab w:val="right" w:pos="9026"/>
      </w:tabs>
      <w:spacing w:after="0" w:line="240" w:lineRule="auto"/>
      <w:jc w:val="both"/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39EE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D39EE"/>
    <w:rPr>
      <w:rFonts w:ascii="Times New Roman" w:eastAsiaTheme="minorEastAsia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39EE"/>
    <w:rPr>
      <w:rFonts w:ascii="Times New Roman" w:eastAsiaTheme="minorEastAsia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39EE"/>
    <w:rPr>
      <w:rFonts w:ascii="Times New Roman" w:eastAsiaTheme="minorEastAsia" w:hAnsi="Times New Roman" w:cs="Times New Roman"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39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AD39EE"/>
  </w:style>
  <w:style w:type="character" w:styleId="HTMLCite">
    <w:name w:val="HTML Cite"/>
    <w:basedOn w:val="DefaultParagraphFont"/>
    <w:uiPriority w:val="99"/>
    <w:semiHidden/>
    <w:unhideWhenUsed/>
    <w:rsid w:val="00AD39E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9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9EE"/>
    <w:rPr>
      <w:rFonts w:ascii="Consolas" w:eastAsiaTheme="minorEastAsia" w:hAnsi="Consola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3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9EE"/>
    <w:pPr>
      <w:spacing w:line="480" w:lineRule="auto"/>
      <w:ind w:left="720"/>
      <w:contextualSpacing/>
      <w:jc w:val="both"/>
    </w:pPr>
    <w:rPr>
      <w:rFonts w:cs="Times New Roman"/>
      <w:szCs w:val="24"/>
    </w:rPr>
  </w:style>
  <w:style w:type="paragraph" w:styleId="NoSpacing">
    <w:name w:val="No Spacing"/>
    <w:aliases w:val="taulukko"/>
    <w:basedOn w:val="Normal"/>
    <w:qFormat/>
    <w:rsid w:val="00AD39EE"/>
    <w:pPr>
      <w:spacing w:after="0" w:line="480" w:lineRule="auto"/>
      <w:jc w:val="both"/>
    </w:pPr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D39EE"/>
    <w:pPr>
      <w:spacing w:before="100" w:beforeAutospacing="1" w:after="100" w:afterAutospacing="1" w:line="240" w:lineRule="auto"/>
      <w:jc w:val="both"/>
    </w:pPr>
    <w:rPr>
      <w:rFonts w:cs="Times New Roman"/>
      <w:szCs w:val="24"/>
      <w:lang w:val="fi-FI" w:eastAsia="fi-FI"/>
    </w:rPr>
  </w:style>
  <w:style w:type="character" w:styleId="PlaceholderText">
    <w:name w:val="Placeholder Text"/>
    <w:basedOn w:val="DefaultParagraphFont"/>
    <w:uiPriority w:val="99"/>
    <w:semiHidden/>
    <w:rsid w:val="00AD39EE"/>
    <w:rPr>
      <w:color w:val="808080"/>
    </w:rPr>
  </w:style>
  <w:style w:type="table" w:styleId="PlainTable1">
    <w:name w:val="Plain Table 1"/>
    <w:basedOn w:val="TableNormal"/>
    <w:uiPriority w:val="41"/>
    <w:rsid w:val="00AD39E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oduct-banner-author">
    <w:name w:val="product-banner-author"/>
    <w:basedOn w:val="DefaultParagraphFont"/>
    <w:rsid w:val="00AD39EE"/>
  </w:style>
  <w:style w:type="character" w:customStyle="1" w:styleId="product-banner-author-name">
    <w:name w:val="product-banner-author-name"/>
    <w:basedOn w:val="DefaultParagraphFont"/>
    <w:rsid w:val="00AD39EE"/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AD39EE"/>
    <w:rPr>
      <w:color w:val="605E5C"/>
      <w:shd w:val="clear" w:color="auto" w:fill="E1DFDD"/>
    </w:rPr>
  </w:style>
  <w:style w:type="character" w:customStyle="1" w:styleId="ref-journal">
    <w:name w:val="ref-journal"/>
    <w:basedOn w:val="DefaultParagraphFont"/>
    <w:rsid w:val="00AD39EE"/>
  </w:style>
  <w:style w:type="character" w:customStyle="1" w:styleId="ref-vol">
    <w:name w:val="ref-vol"/>
    <w:basedOn w:val="DefaultParagraphFont"/>
    <w:rsid w:val="00AD39EE"/>
  </w:style>
  <w:style w:type="table" w:styleId="TableGrid">
    <w:name w:val="Table Grid"/>
    <w:basedOn w:val="TableNormal"/>
    <w:uiPriority w:val="39"/>
    <w:rsid w:val="00AD39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9EE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9B28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ensihteeri@gerontologi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hteeri@gerontologia.fi" TargetMode="External"/><Relationship Id="rId5" Type="http://schemas.openxmlformats.org/officeDocument/2006/relationships/hyperlink" Target="mailto:pj@gerontologi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587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Era, Salla</dc:creator>
  <cp:keywords/>
  <dc:description/>
  <cp:lastModifiedBy>Era, Salla</cp:lastModifiedBy>
  <cp:revision>7</cp:revision>
  <dcterms:created xsi:type="dcterms:W3CDTF">2021-03-09T11:11:00Z</dcterms:created>
  <dcterms:modified xsi:type="dcterms:W3CDTF">2021-03-09T11:54:00Z</dcterms:modified>
</cp:coreProperties>
</file>